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D4" w:rsidRDefault="00FA56D4" w:rsidP="00FA56D4">
      <w:pPr>
        <w:pStyle w:val="a3"/>
        <w:shd w:val="clear" w:color="auto" w:fill="FFFFFF"/>
        <w:spacing w:after="96" w:afterAutospacing="0"/>
        <w:ind w:firstLine="709"/>
        <w:jc w:val="both"/>
        <w:rPr>
          <w:rStyle w:val="a4"/>
          <w:rFonts w:ascii="Open Sans" w:hAnsi="Open Sans"/>
          <w:color w:val="000000"/>
          <w:sz w:val="28"/>
          <w:szCs w:val="28"/>
        </w:rPr>
      </w:pPr>
    </w:p>
    <w:p w:rsidR="00FA56D4" w:rsidRPr="00FA56D4" w:rsidRDefault="00FA56D4" w:rsidP="00FA56D4">
      <w:pPr>
        <w:pStyle w:val="a3"/>
        <w:shd w:val="clear" w:color="auto" w:fill="FFFFFF"/>
        <w:spacing w:after="96" w:afterAutospacing="0"/>
        <w:ind w:firstLine="709"/>
        <w:jc w:val="center"/>
        <w:rPr>
          <w:rStyle w:val="a4"/>
          <w:rFonts w:ascii="Open Sans" w:hAnsi="Open Sans"/>
          <w:color w:val="000000"/>
          <w:sz w:val="28"/>
          <w:szCs w:val="28"/>
        </w:rPr>
      </w:pPr>
      <w:r w:rsidRPr="00FA56D4">
        <w:rPr>
          <w:rStyle w:val="a4"/>
          <w:rFonts w:ascii="Open Sans" w:hAnsi="Open Sans"/>
          <w:color w:val="000000"/>
          <w:sz w:val="28"/>
          <w:szCs w:val="28"/>
          <w:u w:val="single"/>
        </w:rPr>
        <w:t>Профилактика правонарушений подростков: р</w:t>
      </w:r>
      <w:r w:rsidRPr="00FA56D4">
        <w:rPr>
          <w:rStyle w:val="a4"/>
          <w:rFonts w:ascii="Open Sans" w:hAnsi="Open Sans"/>
          <w:color w:val="000000"/>
          <w:sz w:val="28"/>
          <w:szCs w:val="28"/>
          <w:u w:val="single"/>
        </w:rPr>
        <w:t>екомендации родителям</w:t>
      </w:r>
      <w:r w:rsidRPr="00FA56D4">
        <w:rPr>
          <w:rStyle w:val="a4"/>
          <w:rFonts w:ascii="Open Sans" w:hAnsi="Open Sans"/>
          <w:color w:val="000000"/>
          <w:sz w:val="28"/>
          <w:szCs w:val="28"/>
        </w:rPr>
        <w:t xml:space="preserve"> </w:t>
      </w:r>
    </w:p>
    <w:p w:rsidR="00FA56D4" w:rsidRPr="00FA56D4" w:rsidRDefault="00FA56D4" w:rsidP="00FA56D4">
      <w:pPr>
        <w:pStyle w:val="a3"/>
        <w:shd w:val="clear" w:color="auto" w:fill="FFFFFF"/>
        <w:spacing w:after="96" w:afterAutospacing="0"/>
        <w:ind w:firstLine="709"/>
        <w:jc w:val="center"/>
        <w:rPr>
          <w:rFonts w:ascii="Open Sans" w:hAnsi="Open Sans"/>
          <w:color w:val="000000"/>
          <w:sz w:val="28"/>
          <w:szCs w:val="28"/>
        </w:rPr>
      </w:pPr>
      <w:r w:rsidRPr="00FA56D4">
        <w:rPr>
          <w:rStyle w:val="a4"/>
          <w:rFonts w:ascii="Open Sans" w:hAnsi="Open Sans"/>
          <w:color w:val="000000"/>
          <w:sz w:val="28"/>
          <w:szCs w:val="28"/>
        </w:rPr>
        <w:t>Причины, по которым подростки чаще всего совершают правонарушения</w:t>
      </w:r>
      <w:r w:rsidRPr="00FA56D4">
        <w:rPr>
          <w:rFonts w:ascii="Open Sans" w:hAnsi="Open Sans"/>
          <w:color w:val="000000"/>
          <w:sz w:val="28"/>
          <w:szCs w:val="28"/>
        </w:rPr>
        <w:t>:</w:t>
      </w:r>
    </w:p>
    <w:p w:rsidR="00FA56D4" w:rsidRPr="00FA56D4" w:rsidRDefault="00FA56D4" w:rsidP="00FA5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1. Подростки без должного почтения относятся к закону.</w:t>
      </w:r>
    </w:p>
    <w:p w:rsidR="00FA56D4" w:rsidRPr="00FA56D4" w:rsidRDefault="00FA56D4" w:rsidP="00FA5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2. Из-за отсутствия контроля со стороны родителей, подросток часто совершает противоправные поступки: употребляет алкоголь, участвует в драках, оскорбляет окружающих.</w:t>
      </w:r>
    </w:p>
    <w:p w:rsidR="00FA56D4" w:rsidRPr="00FA56D4" w:rsidRDefault="00FA56D4" w:rsidP="00FA5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3. Зачастую, из-за отсутствия занятости молодых людей, противоправные действия совершаются от скуки и безделья.</w:t>
      </w:r>
    </w:p>
    <w:p w:rsidR="00FA56D4" w:rsidRPr="00FA56D4" w:rsidRDefault="00FA56D4" w:rsidP="00FA5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Сами подростки так объясняют причины, подтолкнувшие их к противоправным действиям:</w:t>
      </w:r>
    </w:p>
    <w:p w:rsidR="00FA56D4" w:rsidRPr="00FA56D4" w:rsidRDefault="00FA56D4" w:rsidP="00FA5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- демонстративный протест против старших;</w:t>
      </w:r>
    </w:p>
    <w:p w:rsidR="00FA56D4" w:rsidRPr="00FA56D4" w:rsidRDefault="00FA56D4" w:rsidP="00FA5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- желание показать свою незаурядность;</w:t>
      </w:r>
    </w:p>
    <w:p w:rsidR="00FA56D4" w:rsidRPr="00FA56D4" w:rsidRDefault="00FA56D4" w:rsidP="00FA5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- любопытство, желание испытать неизведанное;</w:t>
      </w:r>
    </w:p>
    <w:p w:rsidR="00FA56D4" w:rsidRPr="00FA56D4" w:rsidRDefault="00FA56D4" w:rsidP="00FA5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- стремление забыться, отключиться от неприятностей;</w:t>
      </w:r>
    </w:p>
    <w:p w:rsidR="00FA56D4" w:rsidRPr="00FA56D4" w:rsidRDefault="00FA56D4" w:rsidP="00FA5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- поиск новых развлечений; - не отстать от компании.</w:t>
      </w:r>
    </w:p>
    <w:p w:rsidR="00FA56D4" w:rsidRDefault="00FA56D4" w:rsidP="00FA56D4">
      <w:pPr>
        <w:pStyle w:val="a3"/>
        <w:shd w:val="clear" w:color="auto" w:fill="FFFFFF"/>
        <w:spacing w:after="96" w:afterAutospacing="0"/>
        <w:ind w:firstLine="709"/>
        <w:jc w:val="center"/>
        <w:rPr>
          <w:rStyle w:val="a4"/>
          <w:rFonts w:ascii="Open Sans" w:hAnsi="Open Sans"/>
          <w:color w:val="000000"/>
          <w:sz w:val="28"/>
          <w:szCs w:val="28"/>
        </w:rPr>
      </w:pPr>
    </w:p>
    <w:p w:rsidR="00FA56D4" w:rsidRPr="00FA56D4" w:rsidRDefault="00FA56D4" w:rsidP="00FA56D4">
      <w:pPr>
        <w:pStyle w:val="a3"/>
        <w:shd w:val="clear" w:color="auto" w:fill="FFFFFF"/>
        <w:spacing w:after="96" w:afterAutospacing="0"/>
        <w:ind w:firstLine="709"/>
        <w:jc w:val="center"/>
        <w:rPr>
          <w:rFonts w:ascii="Open Sans" w:hAnsi="Open Sans"/>
          <w:color w:val="000000"/>
          <w:sz w:val="28"/>
          <w:szCs w:val="28"/>
        </w:rPr>
      </w:pPr>
      <w:bookmarkStart w:id="0" w:name="_GoBack"/>
      <w:bookmarkEnd w:id="0"/>
      <w:r w:rsidRPr="00FA56D4">
        <w:rPr>
          <w:rStyle w:val="a4"/>
          <w:rFonts w:ascii="Open Sans" w:hAnsi="Open Sans"/>
          <w:color w:val="000000"/>
          <w:sz w:val="28"/>
          <w:szCs w:val="28"/>
        </w:rPr>
        <w:t>Советы родителям</w:t>
      </w:r>
      <w:r w:rsidRPr="00FA56D4">
        <w:rPr>
          <w:rFonts w:ascii="Open Sans" w:hAnsi="Open Sans"/>
          <w:color w:val="000000"/>
          <w:sz w:val="28"/>
          <w:szCs w:val="28"/>
        </w:rPr>
        <w:t>:</w:t>
      </w:r>
    </w:p>
    <w:p w:rsidR="00FA56D4" w:rsidRPr="00FA56D4" w:rsidRDefault="00FA56D4" w:rsidP="00FA56D4">
      <w:pPr>
        <w:pStyle w:val="a3"/>
        <w:shd w:val="clear" w:color="auto" w:fill="FFFFFF"/>
        <w:spacing w:after="96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1. Разговаривайте со своим ребенком: если общения не происходит, вы отдаляетесь друг от друга.</w:t>
      </w:r>
    </w:p>
    <w:p w:rsidR="00FA56D4" w:rsidRPr="00FA56D4" w:rsidRDefault="00FA56D4" w:rsidP="00FA56D4">
      <w:pPr>
        <w:pStyle w:val="a3"/>
        <w:shd w:val="clear" w:color="auto" w:fill="FFFFFF"/>
        <w:spacing w:after="96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2. Умейте выслушать – внимательно, с пониманием, не перебивая и не настаивая на своем.</w:t>
      </w:r>
    </w:p>
    <w:p w:rsidR="00FA56D4" w:rsidRPr="00FA56D4" w:rsidRDefault="00FA56D4" w:rsidP="00FA56D4">
      <w:pPr>
        <w:pStyle w:val="a3"/>
        <w:shd w:val="clear" w:color="auto" w:fill="FFFFFF"/>
        <w:spacing w:after="96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3. Рассказывайте им о себе. Пусть ваши дети знают, что вы готовы поделиться с ними, а не уходите в себя.</w:t>
      </w:r>
    </w:p>
    <w:p w:rsidR="00FA56D4" w:rsidRPr="00FA56D4" w:rsidRDefault="00FA56D4" w:rsidP="00FA56D4">
      <w:pPr>
        <w:pStyle w:val="a3"/>
        <w:shd w:val="clear" w:color="auto" w:fill="FFFFFF"/>
        <w:spacing w:after="96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4. Будьте рядом: важно, чтобы дети понимали, что дверь к вам открыта, и всегда есть возможность побыть и поговорить с вами.</w:t>
      </w:r>
    </w:p>
    <w:p w:rsidR="00FA56D4" w:rsidRPr="00FA56D4" w:rsidRDefault="00FA56D4" w:rsidP="00FA56D4">
      <w:pPr>
        <w:pStyle w:val="a3"/>
        <w:shd w:val="clear" w:color="auto" w:fill="FFFFFF"/>
        <w:spacing w:after="96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5. Будьте тверды и последовательны: не выставляйте условия, которые не можете выполнить. Ребенок должен знать, чего от вас ожидать.</w:t>
      </w:r>
    </w:p>
    <w:p w:rsidR="00FA56D4" w:rsidRPr="00FA56D4" w:rsidRDefault="00FA56D4" w:rsidP="00FA56D4">
      <w:pPr>
        <w:pStyle w:val="a3"/>
        <w:shd w:val="clear" w:color="auto" w:fill="FFFFFF"/>
        <w:spacing w:after="96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 xml:space="preserve">6. Старайтесь все делать вместе, планировать общие интересные дела: нужно как можно активнее развивать интересы ребенка, чтобы дать ему альтернативу, если ему вдруг предстоит делать выбор, где одним из </w:t>
      </w:r>
      <w:r w:rsidRPr="00FA56D4">
        <w:rPr>
          <w:rFonts w:ascii="Open Sans" w:hAnsi="Open Sans"/>
          <w:color w:val="000000"/>
          <w:sz w:val="28"/>
          <w:szCs w:val="28"/>
        </w:rPr>
        <w:lastRenderedPageBreak/>
        <w:t>предложенных вариантов будет сигарета, наркотик или предложение совершить противоправное деяние.</w:t>
      </w:r>
    </w:p>
    <w:p w:rsidR="00FA56D4" w:rsidRPr="00FA56D4" w:rsidRDefault="00FA56D4" w:rsidP="00FA56D4">
      <w:pPr>
        <w:pStyle w:val="a3"/>
        <w:shd w:val="clear" w:color="auto" w:fill="FFFFFF"/>
        <w:spacing w:after="96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7. Общайтесь с его друзьями, подросток часто ведет себя тем или иным образом, находясь под влиянием окружения.</w:t>
      </w:r>
    </w:p>
    <w:p w:rsidR="00FA56D4" w:rsidRPr="00FA56D4" w:rsidRDefault="00FA56D4" w:rsidP="00FA56D4">
      <w:pPr>
        <w:pStyle w:val="a3"/>
        <w:shd w:val="clear" w:color="auto" w:fill="FFFFFF"/>
        <w:spacing w:after="96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8. Помните, что ребенок нуждается в вашей поддержке: помогите ему поверить и в свои силы.</w:t>
      </w:r>
    </w:p>
    <w:p w:rsidR="00FA56D4" w:rsidRPr="00FA56D4" w:rsidRDefault="00FA56D4" w:rsidP="00FA56D4">
      <w:pPr>
        <w:pStyle w:val="a3"/>
        <w:shd w:val="clear" w:color="auto" w:fill="FFFFFF"/>
        <w:spacing w:after="96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 xml:space="preserve">9. </w:t>
      </w:r>
      <w:proofErr w:type="gramStart"/>
      <w:r w:rsidRPr="00FA56D4">
        <w:rPr>
          <w:rFonts w:ascii="Open Sans" w:hAnsi="Open Sans"/>
          <w:color w:val="000000"/>
          <w:sz w:val="28"/>
          <w:szCs w:val="28"/>
        </w:rPr>
        <w:t>Показывайте пример: алкоголь, табак, медикаменты – их употребление привычно, хотя может вызывать проблемы (например, алкоголизм).</w:t>
      </w:r>
      <w:proofErr w:type="gramEnd"/>
      <w:r w:rsidRPr="00FA56D4">
        <w:rPr>
          <w:rFonts w:ascii="Open Sans" w:hAnsi="Open Sans"/>
          <w:color w:val="000000"/>
          <w:sz w:val="28"/>
          <w:szCs w:val="28"/>
        </w:rPr>
        <w:t xml:space="preserve"> Все эти вещества легальны, но то, как вы их употребляете, какое место они занимают в вашей жизни – пример для ваших детей. Не запугивайте, они могут </w:t>
      </w:r>
      <w:proofErr w:type="gramStart"/>
      <w:r w:rsidRPr="00FA56D4">
        <w:rPr>
          <w:rFonts w:ascii="Open Sans" w:hAnsi="Open Sans"/>
          <w:color w:val="000000"/>
          <w:sz w:val="28"/>
          <w:szCs w:val="28"/>
        </w:rPr>
        <w:t>перестать вам верить</w:t>
      </w:r>
      <w:proofErr w:type="gramEnd"/>
      <w:r w:rsidRPr="00FA56D4">
        <w:rPr>
          <w:rFonts w:ascii="Open Sans" w:hAnsi="Open Sans"/>
          <w:color w:val="000000"/>
          <w:sz w:val="28"/>
          <w:szCs w:val="28"/>
        </w:rPr>
        <w:t>.</w:t>
      </w:r>
    </w:p>
    <w:p w:rsidR="00FA56D4" w:rsidRPr="00FA56D4" w:rsidRDefault="00FA56D4" w:rsidP="00FA56D4">
      <w:pPr>
        <w:pStyle w:val="a3"/>
        <w:shd w:val="clear" w:color="auto" w:fill="FFFFFF"/>
        <w:spacing w:after="96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10. Не оберегайте подростков излишне от семейных проблем, как психологических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 Подростку необходимы положительные и отрицательные эмоции.</w:t>
      </w:r>
    </w:p>
    <w:p w:rsidR="00FA56D4" w:rsidRPr="00FA56D4" w:rsidRDefault="00FA56D4" w:rsidP="00FA56D4">
      <w:pPr>
        <w:pStyle w:val="a3"/>
        <w:shd w:val="clear" w:color="auto" w:fill="FFFFFF"/>
        <w:spacing w:after="96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11. Для успешного развития ребенка полезно изредка отказывать ему в чем-то, ограничивать его желания, тем самым подготавливая к преодолению подобных ситуаций в будущем. Именно умение справляться с неприятностями помогает подростку сформироваться как личности. Роль взрослого человека состоит, прежде всего,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</w:t>
      </w:r>
    </w:p>
    <w:p w:rsidR="00FA56D4" w:rsidRPr="00FA56D4" w:rsidRDefault="00FA56D4" w:rsidP="00FA56D4">
      <w:pPr>
        <w:pStyle w:val="a3"/>
        <w:shd w:val="clear" w:color="auto" w:fill="FFFFFF"/>
        <w:spacing w:after="96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 xml:space="preserve">12. Нельзя в пылу нервного возбуждения давать волю чувствам, изливая их в оскорбительных эпитетах типа: бездельник, </w:t>
      </w:r>
      <w:proofErr w:type="gramStart"/>
      <w:r w:rsidRPr="00FA56D4">
        <w:rPr>
          <w:rFonts w:ascii="Open Sans" w:hAnsi="Open Sans"/>
          <w:color w:val="000000"/>
          <w:sz w:val="28"/>
          <w:szCs w:val="28"/>
        </w:rPr>
        <w:t>лодырь</w:t>
      </w:r>
      <w:proofErr w:type="gramEnd"/>
      <w:r w:rsidRPr="00FA56D4">
        <w:rPr>
          <w:rFonts w:ascii="Open Sans" w:hAnsi="Open Sans"/>
          <w:color w:val="000000"/>
          <w:sz w:val="28"/>
          <w:szCs w:val="28"/>
        </w:rPr>
        <w:t>, хам, негодяй. Это отталкивает подростка, озлобляет его и еще более затрудняет процесс общения с ним.</w:t>
      </w:r>
    </w:p>
    <w:p w:rsidR="00FA56D4" w:rsidRPr="00FA56D4" w:rsidRDefault="00FA56D4" w:rsidP="00FA56D4">
      <w:pPr>
        <w:pStyle w:val="a3"/>
        <w:shd w:val="clear" w:color="auto" w:fill="FFFFFF"/>
        <w:spacing w:after="96" w:afterAutospacing="0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FA56D4">
        <w:rPr>
          <w:rFonts w:ascii="Open Sans" w:hAnsi="Open Sans"/>
          <w:color w:val="000000"/>
          <w:sz w:val="28"/>
          <w:szCs w:val="28"/>
        </w:rPr>
        <w:t>13. Разъясните своему сыну или дочери то, что с 14 и с 16 лет они несут административную и уголовную ответственность за совершенные правонарушения.</w:t>
      </w:r>
    </w:p>
    <w:p w:rsidR="00061723" w:rsidRPr="00FA56D4" w:rsidRDefault="00061723" w:rsidP="00FA56D4">
      <w:pPr>
        <w:ind w:firstLine="709"/>
        <w:jc w:val="both"/>
        <w:rPr>
          <w:sz w:val="28"/>
          <w:szCs w:val="28"/>
        </w:rPr>
      </w:pPr>
    </w:p>
    <w:p w:rsidR="00FA56D4" w:rsidRPr="00FA56D4" w:rsidRDefault="00FA56D4">
      <w:pPr>
        <w:ind w:firstLine="709"/>
        <w:jc w:val="both"/>
        <w:rPr>
          <w:sz w:val="28"/>
          <w:szCs w:val="28"/>
        </w:rPr>
      </w:pPr>
    </w:p>
    <w:sectPr w:rsidR="00FA56D4" w:rsidRPr="00FA56D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16" w:rsidRDefault="00077C16" w:rsidP="00FA56D4">
      <w:pPr>
        <w:spacing w:after="0" w:line="240" w:lineRule="auto"/>
      </w:pPr>
      <w:r>
        <w:separator/>
      </w:r>
    </w:p>
  </w:endnote>
  <w:endnote w:type="continuationSeparator" w:id="0">
    <w:p w:rsidR="00077C16" w:rsidRDefault="00077C16" w:rsidP="00FA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16" w:rsidRDefault="00077C16" w:rsidP="00FA56D4">
      <w:pPr>
        <w:spacing w:after="0" w:line="240" w:lineRule="auto"/>
      </w:pPr>
      <w:r>
        <w:separator/>
      </w:r>
    </w:p>
  </w:footnote>
  <w:footnote w:type="continuationSeparator" w:id="0">
    <w:p w:rsidR="00077C16" w:rsidRDefault="00077C16" w:rsidP="00FA5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6D4" w:rsidRPr="00FA56D4" w:rsidRDefault="00FA56D4" w:rsidP="00FA56D4">
    <w:pPr>
      <w:tabs>
        <w:tab w:val="center" w:pos="4677"/>
        <w:tab w:val="right" w:pos="9355"/>
      </w:tabs>
      <w:spacing w:after="0" w:line="240" w:lineRule="atLeast"/>
      <w:jc w:val="right"/>
      <w:rPr>
        <w:rFonts w:ascii="Calibri" w:eastAsia="Calibri" w:hAnsi="Calibri" w:cs="Times New Roman"/>
        <w:b/>
        <w:i/>
      </w:rPr>
    </w:pPr>
    <w:r w:rsidRPr="00FA56D4">
      <w:rPr>
        <w:rFonts w:ascii="Calibri" w:eastAsia="Calibri" w:hAnsi="Calibri" w:cs="Times New Roman"/>
        <w:b/>
        <w:i/>
      </w:rPr>
      <w:t xml:space="preserve">Министерство образования Пермского края </w:t>
    </w:r>
  </w:p>
  <w:p w:rsidR="00FA56D4" w:rsidRPr="00FA56D4" w:rsidRDefault="00FA56D4" w:rsidP="00FA56D4">
    <w:pPr>
      <w:tabs>
        <w:tab w:val="center" w:pos="4677"/>
        <w:tab w:val="right" w:pos="9355"/>
      </w:tabs>
      <w:spacing w:after="0" w:line="240" w:lineRule="atLeast"/>
      <w:jc w:val="right"/>
      <w:rPr>
        <w:rFonts w:ascii="Calibri" w:eastAsia="Calibri" w:hAnsi="Calibri" w:cs="Times New Roman"/>
        <w:b/>
        <w:i/>
      </w:rPr>
    </w:pPr>
    <w:r w:rsidRPr="00FA56D4">
      <w:rPr>
        <w:rFonts w:ascii="Calibri" w:eastAsia="Calibri" w:hAnsi="Calibri" w:cs="Times New Roman"/>
        <w:b/>
        <w:i/>
      </w:rPr>
      <w:t>ГАУ ДПО «Институт развития образования Пермского края»</w:t>
    </w:r>
  </w:p>
  <w:p w:rsidR="00FA56D4" w:rsidRPr="00FA56D4" w:rsidRDefault="00FA56D4" w:rsidP="00FA56D4">
    <w:pPr>
      <w:tabs>
        <w:tab w:val="center" w:pos="4677"/>
        <w:tab w:val="right" w:pos="9355"/>
      </w:tabs>
      <w:spacing w:after="0" w:line="240" w:lineRule="atLeast"/>
      <w:jc w:val="right"/>
      <w:rPr>
        <w:rFonts w:ascii="Calibri" w:eastAsia="Calibri" w:hAnsi="Calibri" w:cs="Times New Roman"/>
      </w:rPr>
    </w:pPr>
    <w:r w:rsidRPr="00FA56D4">
      <w:rPr>
        <w:rFonts w:ascii="Calibri" w:eastAsia="Calibri" w:hAnsi="Calibri" w:cs="Times New Roman"/>
        <w:b/>
        <w:i/>
      </w:rPr>
      <w:t xml:space="preserve"> АНО «Институт поддержки семейного воспитания» </w:t>
    </w:r>
    <w:r w:rsidRPr="00FA56D4">
      <w:rPr>
        <w:rFonts w:ascii="Calibri" w:eastAsia="Calibri" w:hAnsi="Calibri" w:cs="Times New Roman"/>
        <w:b/>
        <w:i/>
        <w:u w:val="single"/>
      </w:rPr>
      <w:t>_____________________________________________________________________________________</w:t>
    </w:r>
  </w:p>
  <w:p w:rsidR="00FA56D4" w:rsidRDefault="00FA56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94"/>
    <w:rsid w:val="00061723"/>
    <w:rsid w:val="00077C16"/>
    <w:rsid w:val="00D35994"/>
    <w:rsid w:val="00F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6D4"/>
    <w:rPr>
      <w:b/>
      <w:bCs/>
    </w:rPr>
  </w:style>
  <w:style w:type="paragraph" w:styleId="a5">
    <w:name w:val="header"/>
    <w:basedOn w:val="a"/>
    <w:link w:val="a6"/>
    <w:uiPriority w:val="99"/>
    <w:unhideWhenUsed/>
    <w:rsid w:val="00FA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6D4"/>
  </w:style>
  <w:style w:type="paragraph" w:styleId="a7">
    <w:name w:val="footer"/>
    <w:basedOn w:val="a"/>
    <w:link w:val="a8"/>
    <w:uiPriority w:val="99"/>
    <w:unhideWhenUsed/>
    <w:rsid w:val="00FA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6D4"/>
    <w:rPr>
      <w:b/>
      <w:bCs/>
    </w:rPr>
  </w:style>
  <w:style w:type="paragraph" w:styleId="a5">
    <w:name w:val="header"/>
    <w:basedOn w:val="a"/>
    <w:link w:val="a6"/>
    <w:uiPriority w:val="99"/>
    <w:unhideWhenUsed/>
    <w:rsid w:val="00FA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6D4"/>
  </w:style>
  <w:style w:type="paragraph" w:styleId="a7">
    <w:name w:val="footer"/>
    <w:basedOn w:val="a"/>
    <w:link w:val="a8"/>
    <w:uiPriority w:val="99"/>
    <w:unhideWhenUsed/>
    <w:rsid w:val="00FA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2018-11-22T13:16:00Z</dcterms:created>
  <dcterms:modified xsi:type="dcterms:W3CDTF">2018-11-22T13:18:00Z</dcterms:modified>
</cp:coreProperties>
</file>